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1824" w14:textId="1EF68B5A" w:rsidR="003A0ACB" w:rsidRDefault="00B23A6A">
      <w:pPr>
        <w:rPr>
          <w:lang w:val="en-US"/>
        </w:rPr>
      </w:pPr>
      <w:r>
        <w:rPr>
          <w:noProof/>
        </w:rPr>
        <w:drawing>
          <wp:anchor distT="0" distB="0" distL="114300" distR="114300" simplePos="0" relativeHeight="251660288" behindDoc="0" locked="0" layoutInCell="1" allowOverlap="1" wp14:anchorId="62759D7B" wp14:editId="563B7D37">
            <wp:simplePos x="0" y="0"/>
            <wp:positionH relativeFrom="column">
              <wp:posOffset>3661410</wp:posOffset>
            </wp:positionH>
            <wp:positionV relativeFrom="paragraph">
              <wp:posOffset>433705</wp:posOffset>
            </wp:positionV>
            <wp:extent cx="1877060" cy="560705"/>
            <wp:effectExtent l="0" t="0" r="8890" b="0"/>
            <wp:wrapSquare wrapText="bothSides"/>
            <wp:docPr id="1" name="Afbeelding 1" descr="Home - PvdA Papend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PvdA Papendrec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706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B79">
        <w:rPr>
          <w:rFonts w:ascii="Arial" w:hAnsi="Arial" w:cs="Arial"/>
          <w:noProof/>
          <w:sz w:val="24"/>
          <w:szCs w:val="24"/>
        </w:rPr>
        <w:drawing>
          <wp:anchor distT="0" distB="0" distL="114300" distR="114300" simplePos="0" relativeHeight="251659264" behindDoc="0" locked="0" layoutInCell="1" allowOverlap="1" wp14:anchorId="2B57A231" wp14:editId="0309A3C9">
            <wp:simplePos x="0" y="0"/>
            <wp:positionH relativeFrom="margin">
              <wp:posOffset>-4445</wp:posOffset>
            </wp:positionH>
            <wp:positionV relativeFrom="margin">
              <wp:posOffset>214630</wp:posOffset>
            </wp:positionV>
            <wp:extent cx="1466850" cy="994410"/>
            <wp:effectExtent l="0" t="0" r="0" b="0"/>
            <wp:wrapTopAndBottom/>
            <wp:docPr id="1981568577" name="Afbeelding 1" descr="C:\Users\kst\AppData\Local\Packages\Microsoft.MicrosoftEdge_8wekyb3d8bbwe\TempState\Downloads\IMG_03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850" cy="9944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D98D756" wp14:editId="65288D62">
            <wp:simplePos x="0" y="0"/>
            <wp:positionH relativeFrom="column">
              <wp:posOffset>1795780</wp:posOffset>
            </wp:positionH>
            <wp:positionV relativeFrom="paragraph">
              <wp:posOffset>0</wp:posOffset>
            </wp:positionV>
            <wp:extent cx="1371600" cy="1371600"/>
            <wp:effectExtent l="0" t="0" r="0" b="0"/>
            <wp:wrapSquare wrapText="bothSides"/>
            <wp:docPr id="2" name="Afbeelding 2" descr="Berichten geschreven door ChristenUnie Papendrecht - ChristenUnie  Papend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ichten geschreven door ChristenUnie Papendrecht - ChristenUnie  Papendrec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5F259" w14:textId="453E41F7" w:rsidR="003A0ACB" w:rsidRPr="00845163" w:rsidRDefault="003A0ACB"/>
    <w:p w14:paraId="723E65D6" w14:textId="77777777" w:rsidR="00B23A6A" w:rsidRDefault="00B23A6A">
      <w:pPr>
        <w:rPr>
          <w:b/>
          <w:bCs/>
        </w:rPr>
      </w:pPr>
    </w:p>
    <w:p w14:paraId="40AF0EEF" w14:textId="2F4E8483" w:rsidR="006E6BDB" w:rsidRPr="00B23A6A" w:rsidRDefault="006E6BDB">
      <w:pPr>
        <w:rPr>
          <w:b/>
          <w:bCs/>
        </w:rPr>
      </w:pPr>
      <w:r w:rsidRPr="00845163">
        <w:rPr>
          <w:b/>
          <w:bCs/>
        </w:rPr>
        <w:t>Amendement</w:t>
      </w:r>
      <w:r w:rsidR="003E075C" w:rsidRPr="00B23A6A">
        <w:rPr>
          <w:b/>
          <w:bCs/>
        </w:rPr>
        <w:t xml:space="preserve"> ‘</w:t>
      </w:r>
      <w:r w:rsidR="003A0ACB" w:rsidRPr="00B23A6A">
        <w:rPr>
          <w:b/>
          <w:bCs/>
        </w:rPr>
        <w:t xml:space="preserve">naar twee tarieven </w:t>
      </w:r>
      <w:r w:rsidR="003E075C" w:rsidRPr="00B23A6A">
        <w:rPr>
          <w:b/>
          <w:bCs/>
        </w:rPr>
        <w:t>afvalstoffenheffing</w:t>
      </w:r>
      <w:r w:rsidR="003A0ACB" w:rsidRPr="00B23A6A">
        <w:rPr>
          <w:b/>
          <w:bCs/>
        </w:rPr>
        <w:t>’</w:t>
      </w:r>
    </w:p>
    <w:p w14:paraId="16DCAF0F" w14:textId="77777777" w:rsidR="006E6BDB" w:rsidRPr="00B23A6A" w:rsidRDefault="006E6BDB"/>
    <w:p w14:paraId="2B3489D3" w14:textId="77777777" w:rsidR="003E075C" w:rsidRPr="00B23A6A" w:rsidRDefault="003E075C" w:rsidP="003E075C">
      <w:r w:rsidRPr="00B23A6A">
        <w:t xml:space="preserve">De gemeenteraad van Papendrecht in openbare vergadering bijeen op </w:t>
      </w:r>
      <w:r w:rsidR="00036D77" w:rsidRPr="00B23A6A">
        <w:t>2 december</w:t>
      </w:r>
    </w:p>
    <w:p w14:paraId="1998200C" w14:textId="77777777" w:rsidR="003E075C" w:rsidRPr="00B23A6A" w:rsidRDefault="003E075C" w:rsidP="003E075C">
      <w:r w:rsidRPr="00B23A6A">
        <w:t xml:space="preserve">2021 ter bespreking en besluitvormende behandeling van het voorstel behorende bij </w:t>
      </w:r>
    </w:p>
    <w:p w14:paraId="7C122F44" w14:textId="7C5E3A4B" w:rsidR="003E075C" w:rsidRPr="00B23A6A" w:rsidRDefault="003E075C" w:rsidP="003E075C">
      <w:r w:rsidRPr="00B23A6A">
        <w:t xml:space="preserve">agendapunt </w:t>
      </w:r>
      <w:r w:rsidR="009A10B0" w:rsidRPr="00B23A6A">
        <w:t>8</w:t>
      </w:r>
      <w:r w:rsidRPr="00B23A6A">
        <w:t>, Voor</w:t>
      </w:r>
      <w:r w:rsidR="0053394A" w:rsidRPr="00B23A6A">
        <w:t>stel belastingverordeningen 2022</w:t>
      </w:r>
      <w:r w:rsidRPr="00B23A6A">
        <w:t>,</w:t>
      </w:r>
    </w:p>
    <w:p w14:paraId="45EF5777" w14:textId="77777777" w:rsidR="0053394A" w:rsidRPr="00B23A6A" w:rsidRDefault="0053394A" w:rsidP="003E075C"/>
    <w:p w14:paraId="60AC4BC5" w14:textId="77777777" w:rsidR="003E075C" w:rsidRPr="00B23A6A" w:rsidRDefault="003E075C" w:rsidP="003E075C">
      <w:pPr>
        <w:rPr>
          <w:b/>
        </w:rPr>
      </w:pPr>
      <w:r w:rsidRPr="00B23A6A">
        <w:rPr>
          <w:b/>
        </w:rPr>
        <w:t>Neemt in overweging dat:</w:t>
      </w:r>
    </w:p>
    <w:p w14:paraId="13E4F28E" w14:textId="77777777" w:rsidR="00740C43" w:rsidRPr="00B23A6A" w:rsidRDefault="00533A88" w:rsidP="00740C43">
      <w:pPr>
        <w:pStyle w:val="Lijstalinea"/>
        <w:numPr>
          <w:ilvl w:val="0"/>
          <w:numId w:val="2"/>
        </w:numPr>
      </w:pPr>
      <w:r w:rsidRPr="00B23A6A">
        <w:t xml:space="preserve">Het instellen van een differentiatie </w:t>
      </w:r>
      <w:r w:rsidR="00B04049" w:rsidRPr="00B23A6A">
        <w:t xml:space="preserve">in de afvalstoffenheffing </w:t>
      </w:r>
      <w:r w:rsidRPr="00B23A6A">
        <w:t>voor meerpersoonshuishoudens</w:t>
      </w:r>
      <w:r w:rsidR="00753DBF" w:rsidRPr="00B23A6A">
        <w:t xml:space="preserve"> een forse stijging oplevert voor 2022</w:t>
      </w:r>
      <w:r w:rsidR="00B04049" w:rsidRPr="00B23A6A">
        <w:t>;</w:t>
      </w:r>
      <w:r w:rsidR="00740C43" w:rsidRPr="00B23A6A">
        <w:t xml:space="preserve"> </w:t>
      </w:r>
    </w:p>
    <w:p w14:paraId="64B1EEA8" w14:textId="085A23DC" w:rsidR="00F65A32" w:rsidRPr="00B23A6A" w:rsidRDefault="00740C43" w:rsidP="00740C43">
      <w:pPr>
        <w:pStyle w:val="Lijstalinea"/>
        <w:numPr>
          <w:ilvl w:val="0"/>
          <w:numId w:val="2"/>
        </w:numPr>
      </w:pPr>
      <w:r w:rsidRPr="00B23A6A">
        <w:t>Het inkomensverschil tussen tweepersoons- en meerpersoonshuishoudens gemiddeld genomen kleiner is, dan het inkomensverschil tussen eenpersoons- en meerpersoonshuishouden;</w:t>
      </w:r>
    </w:p>
    <w:p w14:paraId="226C1D4C" w14:textId="77777777" w:rsidR="00EA76F8" w:rsidRPr="00B23A6A" w:rsidRDefault="009B7329" w:rsidP="00C54E78">
      <w:pPr>
        <w:pStyle w:val="Lijstalinea"/>
        <w:numPr>
          <w:ilvl w:val="0"/>
          <w:numId w:val="1"/>
        </w:numPr>
      </w:pPr>
      <w:r w:rsidRPr="00B23A6A">
        <w:t>Het gelijktrekken van tweepersoons- en meerpersoonshuishoudens een lagere heffing oplevert voor meerpe</w:t>
      </w:r>
      <w:r w:rsidR="00F65A32" w:rsidRPr="00B23A6A">
        <w:t>r</w:t>
      </w:r>
      <w:r w:rsidRPr="00B23A6A">
        <w:t>soonshuishoudens</w:t>
      </w:r>
      <w:r w:rsidR="00EA76F8" w:rsidRPr="00B23A6A">
        <w:t>;</w:t>
      </w:r>
    </w:p>
    <w:p w14:paraId="4E2D559F" w14:textId="47293FF1" w:rsidR="00753DBF" w:rsidRPr="00B23A6A" w:rsidRDefault="00EA76F8" w:rsidP="00C54E78">
      <w:pPr>
        <w:pStyle w:val="Lijstalinea"/>
        <w:numPr>
          <w:ilvl w:val="0"/>
          <w:numId w:val="1"/>
        </w:numPr>
      </w:pPr>
      <w:r w:rsidRPr="00B23A6A">
        <w:t>Bij het invoeren van diftar pas goed mogelijk is om een eerlijker onderscheid te maken tussen tweepersoons- en meerpersoonshuishoudens</w:t>
      </w:r>
      <w:r w:rsidR="00B04049" w:rsidRPr="00B23A6A">
        <w:t>.</w:t>
      </w:r>
    </w:p>
    <w:p w14:paraId="1E46C706" w14:textId="77777777" w:rsidR="0053394A" w:rsidRPr="00B23A6A" w:rsidRDefault="0053394A" w:rsidP="0053394A"/>
    <w:p w14:paraId="36DD0596" w14:textId="5356C674" w:rsidR="003E075C" w:rsidRPr="00EA76F8" w:rsidRDefault="003E075C" w:rsidP="003E075C">
      <w:pPr>
        <w:rPr>
          <w:b/>
          <w:lang w:val="en-US"/>
        </w:rPr>
      </w:pPr>
      <w:r w:rsidRPr="00EA76F8">
        <w:rPr>
          <w:b/>
          <w:lang w:val="en-US"/>
        </w:rPr>
        <w:t xml:space="preserve">Van </w:t>
      </w:r>
      <w:proofErr w:type="spellStart"/>
      <w:r w:rsidRPr="00EA76F8">
        <w:rPr>
          <w:b/>
          <w:lang w:val="en-US"/>
        </w:rPr>
        <w:t>mening</w:t>
      </w:r>
      <w:proofErr w:type="spellEnd"/>
      <w:r w:rsidRPr="00EA76F8">
        <w:rPr>
          <w:b/>
          <w:lang w:val="en-US"/>
        </w:rPr>
        <w:t xml:space="preserve"> </w:t>
      </w:r>
      <w:proofErr w:type="spellStart"/>
      <w:r w:rsidRPr="00EA76F8">
        <w:rPr>
          <w:b/>
          <w:lang w:val="en-US"/>
        </w:rPr>
        <w:t>zijnde</w:t>
      </w:r>
      <w:proofErr w:type="spellEnd"/>
      <w:r w:rsidRPr="00EA76F8">
        <w:rPr>
          <w:b/>
          <w:lang w:val="en-US"/>
        </w:rPr>
        <w:t xml:space="preserve"> </w:t>
      </w:r>
      <w:proofErr w:type="spellStart"/>
      <w:r w:rsidRPr="00EA76F8">
        <w:rPr>
          <w:b/>
          <w:lang w:val="en-US"/>
        </w:rPr>
        <w:t>dat</w:t>
      </w:r>
      <w:proofErr w:type="spellEnd"/>
      <w:r w:rsidRPr="00EA76F8">
        <w:rPr>
          <w:b/>
          <w:lang w:val="en-US"/>
        </w:rPr>
        <w:t>:</w:t>
      </w:r>
    </w:p>
    <w:p w14:paraId="4B0A197E" w14:textId="7706D859" w:rsidR="00D57235" w:rsidRPr="00B23A6A" w:rsidRDefault="00D57235" w:rsidP="00D57235">
      <w:pPr>
        <w:pStyle w:val="Lijstalinea"/>
        <w:numPr>
          <w:ilvl w:val="0"/>
          <w:numId w:val="2"/>
        </w:numPr>
      </w:pPr>
      <w:r w:rsidRPr="00B23A6A">
        <w:t>Het eerlijker is dat er een differentiatie in de afvalstoffenheffing is voor eenpersoons- en meerpersoonshuishoudens;</w:t>
      </w:r>
    </w:p>
    <w:p w14:paraId="430832D2" w14:textId="7B6955E5" w:rsidR="00D23B30" w:rsidRPr="00B23A6A" w:rsidRDefault="00D57235" w:rsidP="00D23B30">
      <w:pPr>
        <w:pStyle w:val="Lijstalinea"/>
        <w:numPr>
          <w:ilvl w:val="0"/>
          <w:numId w:val="2"/>
        </w:numPr>
      </w:pPr>
      <w:r w:rsidRPr="00B23A6A">
        <w:t>Dit niet zo hoeft te zijn voor tweepersoons- en meerpersoonshuishoudens;</w:t>
      </w:r>
    </w:p>
    <w:p w14:paraId="5A5F893A" w14:textId="4DCF0164" w:rsidR="00D57235" w:rsidRPr="00B23A6A" w:rsidRDefault="00D57235" w:rsidP="00D23B30">
      <w:pPr>
        <w:pStyle w:val="Lijstalinea"/>
        <w:numPr>
          <w:ilvl w:val="0"/>
          <w:numId w:val="2"/>
        </w:numPr>
      </w:pPr>
      <w:r w:rsidRPr="00B23A6A">
        <w:t>De gemeenteraad</w:t>
      </w:r>
      <w:r w:rsidR="00E245F3" w:rsidRPr="00B23A6A">
        <w:t>, waar mogelijk,</w:t>
      </w:r>
      <w:r w:rsidRPr="00B23A6A">
        <w:t xml:space="preserve"> rekening moet houden met </w:t>
      </w:r>
      <w:r w:rsidR="00E245F3" w:rsidRPr="00B23A6A">
        <w:t>stapeling van kosten voor haar inwoners;</w:t>
      </w:r>
    </w:p>
    <w:p w14:paraId="19752CBA" w14:textId="7C91AB66" w:rsidR="00E245F3" w:rsidRPr="00B23A6A" w:rsidRDefault="00E245F3" w:rsidP="00D23B30">
      <w:pPr>
        <w:pStyle w:val="Lijstalinea"/>
        <w:numPr>
          <w:ilvl w:val="0"/>
          <w:numId w:val="2"/>
        </w:numPr>
      </w:pPr>
      <w:r w:rsidRPr="00B23A6A">
        <w:t>De op verzoek van de gemeenteraad uitgewerkte motie een te grote impact hee</w:t>
      </w:r>
      <w:r w:rsidR="00BE6D7F" w:rsidRPr="00B23A6A">
        <w:t>ft voor meerpersoonshuishoudens.</w:t>
      </w:r>
    </w:p>
    <w:p w14:paraId="56EF128F" w14:textId="77777777" w:rsidR="00AD3DA5" w:rsidRPr="00B23A6A" w:rsidRDefault="00AD3DA5" w:rsidP="003E075C"/>
    <w:p w14:paraId="07C48B9E" w14:textId="3EE449C6" w:rsidR="003E075C" w:rsidRPr="00B23A6A" w:rsidRDefault="003E075C" w:rsidP="003E075C">
      <w:pPr>
        <w:rPr>
          <w:b/>
        </w:rPr>
      </w:pPr>
      <w:r w:rsidRPr="00B23A6A">
        <w:rPr>
          <w:b/>
        </w:rPr>
        <w:t>Besluit:</w:t>
      </w:r>
    </w:p>
    <w:p w14:paraId="1A2CD2C4" w14:textId="4169CBFD" w:rsidR="003E075C" w:rsidRPr="00B23A6A" w:rsidRDefault="00176189" w:rsidP="003E075C">
      <w:r w:rsidRPr="00B23A6A">
        <w:t xml:space="preserve">Het college op te dragen: </w:t>
      </w:r>
      <w:r w:rsidR="00A12B48" w:rsidRPr="00B23A6A">
        <w:t xml:space="preserve"> </w:t>
      </w:r>
    </w:p>
    <w:p w14:paraId="4BA245AC" w14:textId="15880479" w:rsidR="006E6BDB" w:rsidRDefault="006E6BDB"/>
    <w:p w14:paraId="1E2046D0" w14:textId="0CD81AA5" w:rsidR="00D81AE4" w:rsidRDefault="00D81AE4">
      <w:r>
        <w:t xml:space="preserve">Verordening op de heffing en invordering van de afvalstoffenheffingen 2022, </w:t>
      </w:r>
      <w:r w:rsidR="004D21D7">
        <w:t>Artikel 4:</w:t>
      </w:r>
    </w:p>
    <w:p w14:paraId="2DD43777" w14:textId="16822A8A" w:rsidR="004D21D7" w:rsidRDefault="004D21D7" w:rsidP="00D81AE4">
      <w:r>
        <w:t xml:space="preserve">1. </w:t>
      </w:r>
      <w:r w:rsidRPr="004D21D7">
        <w:t>De belasting bedraagt per perceel per belastingjaar€ 420,00</w:t>
      </w:r>
    </w:p>
    <w:p w14:paraId="6BCCCECD" w14:textId="12ADBA64" w:rsidR="00D81AE4" w:rsidRDefault="00D81AE4" w:rsidP="00D81AE4">
      <w:r>
        <w:t>2. Indien het perceel op 1 januari van het belastingjaar of, indien de belastingplicht aanvangt in de loop van het belastingjaar bij de aanvang van de belastingplicht, wordt gebruikt door één of twee personen dan bedraagt het tarief:</w:t>
      </w:r>
    </w:p>
    <w:p w14:paraId="2B268FF3" w14:textId="43DCFA50" w:rsidR="00D81AE4" w:rsidRDefault="00D81AE4" w:rsidP="00D81AE4">
      <w:r>
        <w:t>a. Eén persoon: € 300,00;</w:t>
      </w:r>
    </w:p>
    <w:p w14:paraId="10877B00" w14:textId="1772C76D" w:rsidR="00D81AE4" w:rsidRDefault="00D81AE4" w:rsidP="00D81AE4">
      <w:r>
        <w:t>b. Twee personen: € 342,00.</w:t>
      </w:r>
    </w:p>
    <w:p w14:paraId="29596994" w14:textId="66342975" w:rsidR="00D81AE4" w:rsidRDefault="00D81AE4" w:rsidP="00D81AE4"/>
    <w:p w14:paraId="7A274D69" w14:textId="2490226E" w:rsidR="00D81AE4" w:rsidRDefault="00D81AE4" w:rsidP="00D81AE4">
      <w:r>
        <w:t>Als volgt te wijzigen:</w:t>
      </w:r>
    </w:p>
    <w:p w14:paraId="48858996" w14:textId="77777777" w:rsidR="00D81AE4" w:rsidRDefault="00D81AE4" w:rsidP="00D81AE4"/>
    <w:p w14:paraId="2F003B9E" w14:textId="0D2FD643" w:rsidR="004D21D7" w:rsidRDefault="004D21D7" w:rsidP="00D81AE4">
      <w:r>
        <w:t xml:space="preserve">1. </w:t>
      </w:r>
      <w:r w:rsidRPr="004D21D7">
        <w:t>De belasting bedraagt pe</w:t>
      </w:r>
      <w:r>
        <w:t>r perceel per belastingjaar</w:t>
      </w:r>
      <w:r w:rsidR="00774A6D">
        <w:t xml:space="preserve"> </w:t>
      </w:r>
      <w:r>
        <w:t>€ 381</w:t>
      </w:r>
      <w:r w:rsidRPr="004D21D7">
        <w:t>,00</w:t>
      </w:r>
    </w:p>
    <w:p w14:paraId="7A1CDC91" w14:textId="497C45D8" w:rsidR="00D81AE4" w:rsidRDefault="00D81AE4" w:rsidP="00D81AE4">
      <w:r>
        <w:lastRenderedPageBreak/>
        <w:t>2. Indien het perceel op 1 januari van het belastingjaar of, indien de belastingplicht aanvangt in de loop van het belastingjaar bij de aanvang van de belastingplicht, wordt gebr</w:t>
      </w:r>
      <w:r w:rsidR="003B0A02">
        <w:t>uikt door één persoon</w:t>
      </w:r>
      <w:r>
        <w:t xml:space="preserve"> dan bedraagt het tarief:</w:t>
      </w:r>
    </w:p>
    <w:p w14:paraId="4046AB60" w14:textId="77777777" w:rsidR="00D81AE4" w:rsidRDefault="00D81AE4" w:rsidP="00D81AE4">
      <w:r>
        <w:t>a.Eén persoon</w:t>
      </w:r>
      <w:r w:rsidRPr="004D21D7">
        <w:t>: € 300,00;</w:t>
      </w:r>
    </w:p>
    <w:p w14:paraId="77B14DA4" w14:textId="58FE09C4" w:rsidR="00D81AE4" w:rsidRDefault="00D81AE4" w:rsidP="00D81AE4"/>
    <w:p w14:paraId="6F7DB9B3" w14:textId="4B49A8C4" w:rsidR="00D81AE4" w:rsidRDefault="001D7AEA">
      <w:r>
        <w:t>En gaat over tot de orde van de dag.</w:t>
      </w:r>
    </w:p>
    <w:p w14:paraId="1D60EE53" w14:textId="30064B1F" w:rsidR="001D7AEA" w:rsidRDefault="001D7AEA"/>
    <w:p w14:paraId="7C7CA406" w14:textId="23B4B80B" w:rsidR="001D7AEA" w:rsidRDefault="001D7AEA"/>
    <w:p w14:paraId="670531C5" w14:textId="0856A9A7" w:rsidR="001D7AEA" w:rsidRDefault="001D7AEA"/>
    <w:p w14:paraId="7FB72DAD" w14:textId="0267AA1D" w:rsidR="001D7AEA" w:rsidRDefault="001D7AEA"/>
    <w:p w14:paraId="5DF5C0D2" w14:textId="5476107F" w:rsidR="001D7AEA" w:rsidRDefault="001D7AEA"/>
    <w:p w14:paraId="5063C1B6" w14:textId="63DC557F" w:rsidR="001D7AEA" w:rsidRDefault="001D7AEA">
      <w:r>
        <w:t>Arjan Kosten</w:t>
      </w:r>
    </w:p>
    <w:p w14:paraId="16C8D15D" w14:textId="44A8CD15" w:rsidR="001D7AEA" w:rsidRDefault="001D7AEA">
      <w:r>
        <w:t>SGP-fractie</w:t>
      </w:r>
    </w:p>
    <w:p w14:paraId="3B2CC565" w14:textId="60C394B4" w:rsidR="001D7AEA" w:rsidRPr="00845163" w:rsidRDefault="001D7AEA"/>
    <w:sectPr w:rsidR="001D7AEA" w:rsidRPr="00845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F3A0D"/>
    <w:multiLevelType w:val="hybridMultilevel"/>
    <w:tmpl w:val="6608AF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8672C46"/>
    <w:multiLevelType w:val="hybridMultilevel"/>
    <w:tmpl w:val="45507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2F75E4"/>
    <w:multiLevelType w:val="hybridMultilevel"/>
    <w:tmpl w:val="1AF6D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DB"/>
    <w:rsid w:val="00036D77"/>
    <w:rsid w:val="00051302"/>
    <w:rsid w:val="00176189"/>
    <w:rsid w:val="001B442F"/>
    <w:rsid w:val="001D7AEA"/>
    <w:rsid w:val="003A0ACB"/>
    <w:rsid w:val="003B0A02"/>
    <w:rsid w:val="003E075C"/>
    <w:rsid w:val="004D21D7"/>
    <w:rsid w:val="004D47D6"/>
    <w:rsid w:val="0053394A"/>
    <w:rsid w:val="00533A88"/>
    <w:rsid w:val="0062102E"/>
    <w:rsid w:val="006E6BDB"/>
    <w:rsid w:val="00740C43"/>
    <w:rsid w:val="00753DBF"/>
    <w:rsid w:val="00774A6D"/>
    <w:rsid w:val="007D6C6A"/>
    <w:rsid w:val="00845163"/>
    <w:rsid w:val="009A10B0"/>
    <w:rsid w:val="009B7329"/>
    <w:rsid w:val="009F089B"/>
    <w:rsid w:val="00A12B48"/>
    <w:rsid w:val="00A52AD0"/>
    <w:rsid w:val="00AC6B2F"/>
    <w:rsid w:val="00AD12C3"/>
    <w:rsid w:val="00AD3DA5"/>
    <w:rsid w:val="00B04049"/>
    <w:rsid w:val="00B23A6A"/>
    <w:rsid w:val="00BE6D7F"/>
    <w:rsid w:val="00C076AC"/>
    <w:rsid w:val="00C54E78"/>
    <w:rsid w:val="00D23B30"/>
    <w:rsid w:val="00D57235"/>
    <w:rsid w:val="00D81AE4"/>
    <w:rsid w:val="00E245F3"/>
    <w:rsid w:val="00EA76F8"/>
    <w:rsid w:val="00F03263"/>
    <w:rsid w:val="00F65A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2A26"/>
  <w15:chartTrackingRefBased/>
  <w15:docId w15:val="{C51A3637-20B3-4447-8C4A-4B5A185F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4E78"/>
    <w:pPr>
      <w:ind w:left="720"/>
      <w:contextualSpacing/>
    </w:pPr>
  </w:style>
  <w:style w:type="paragraph" w:styleId="Ballontekst">
    <w:name w:val="Balloon Text"/>
    <w:basedOn w:val="Standaard"/>
    <w:link w:val="BallontekstChar"/>
    <w:uiPriority w:val="99"/>
    <w:semiHidden/>
    <w:unhideWhenUsed/>
    <w:rsid w:val="00D81AE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1AE4"/>
    <w:rPr>
      <w:rFonts w:ascii="Segoe UI" w:hAnsi="Segoe UI" w:cs="Segoe UI"/>
      <w:sz w:val="18"/>
      <w:szCs w:val="18"/>
    </w:rPr>
  </w:style>
  <w:style w:type="character" w:styleId="Verwijzingopmerking">
    <w:name w:val="annotation reference"/>
    <w:basedOn w:val="Standaardalinea-lettertype"/>
    <w:uiPriority w:val="99"/>
    <w:semiHidden/>
    <w:unhideWhenUsed/>
    <w:rsid w:val="00D81AE4"/>
    <w:rPr>
      <w:sz w:val="16"/>
      <w:szCs w:val="16"/>
    </w:rPr>
  </w:style>
  <w:style w:type="paragraph" w:styleId="Tekstopmerking">
    <w:name w:val="annotation text"/>
    <w:basedOn w:val="Standaard"/>
    <w:link w:val="TekstopmerkingChar"/>
    <w:uiPriority w:val="99"/>
    <w:semiHidden/>
    <w:unhideWhenUsed/>
    <w:rsid w:val="00D81AE4"/>
    <w:rPr>
      <w:sz w:val="20"/>
      <w:szCs w:val="20"/>
    </w:rPr>
  </w:style>
  <w:style w:type="character" w:customStyle="1" w:styleId="TekstopmerkingChar">
    <w:name w:val="Tekst opmerking Char"/>
    <w:basedOn w:val="Standaardalinea-lettertype"/>
    <w:link w:val="Tekstopmerking"/>
    <w:uiPriority w:val="99"/>
    <w:semiHidden/>
    <w:rsid w:val="00D81AE4"/>
    <w:rPr>
      <w:sz w:val="20"/>
      <w:szCs w:val="20"/>
    </w:rPr>
  </w:style>
  <w:style w:type="paragraph" w:styleId="Onderwerpvanopmerking">
    <w:name w:val="annotation subject"/>
    <w:basedOn w:val="Tekstopmerking"/>
    <w:next w:val="Tekstopmerking"/>
    <w:link w:val="OnderwerpvanopmerkingChar"/>
    <w:uiPriority w:val="99"/>
    <w:semiHidden/>
    <w:unhideWhenUsed/>
    <w:rsid w:val="00D81AE4"/>
    <w:rPr>
      <w:b/>
      <w:bCs/>
    </w:rPr>
  </w:style>
  <w:style w:type="character" w:customStyle="1" w:styleId="OnderwerpvanopmerkingChar">
    <w:name w:val="Onderwerp van opmerking Char"/>
    <w:basedOn w:val="TekstopmerkingChar"/>
    <w:link w:val="Onderwerpvanopmerking"/>
    <w:uiPriority w:val="99"/>
    <w:semiHidden/>
    <w:rsid w:val="00D81A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Kosten</dc:creator>
  <cp:keywords/>
  <dc:description/>
  <cp:lastModifiedBy>Ardjan Boersma</cp:lastModifiedBy>
  <cp:revision>2</cp:revision>
  <dcterms:created xsi:type="dcterms:W3CDTF">2022-01-14T09:08:00Z</dcterms:created>
  <dcterms:modified xsi:type="dcterms:W3CDTF">2022-01-14T09:08:00Z</dcterms:modified>
</cp:coreProperties>
</file>